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DA" w:rsidRDefault="008D14DA" w:rsidP="008D14DA">
      <w:pPr>
        <w:adjustRightInd w:val="0"/>
        <w:snapToGrid w:val="0"/>
        <w:spacing w:afterLines="50" w:after="156" w:line="300" w:lineRule="auto"/>
        <w:jc w:val="center"/>
        <w:rPr>
          <w:rFonts w:ascii="宋体"/>
          <w:b/>
          <w:bCs/>
          <w:sz w:val="44"/>
          <w:szCs w:val="44"/>
          <w:lang w:val="zh-CN"/>
        </w:rPr>
      </w:pPr>
      <w:r w:rsidRPr="00511CC8">
        <w:rPr>
          <w:rFonts w:ascii="宋体" w:hint="eastAsia"/>
          <w:b/>
          <w:bCs/>
          <w:sz w:val="44"/>
          <w:szCs w:val="44"/>
          <w:lang w:val="zh-CN"/>
        </w:rPr>
        <w:t>河南理工大学研究生入学考试</w:t>
      </w:r>
    </w:p>
    <w:p w:rsidR="008D14DA" w:rsidRPr="00511CC8" w:rsidRDefault="008D14DA" w:rsidP="008D14DA">
      <w:pPr>
        <w:adjustRightInd w:val="0"/>
        <w:snapToGrid w:val="0"/>
        <w:spacing w:afterLines="50" w:after="156" w:line="300" w:lineRule="auto"/>
        <w:jc w:val="center"/>
        <w:rPr>
          <w:rFonts w:ascii="宋体"/>
          <w:b/>
          <w:bCs/>
          <w:sz w:val="44"/>
          <w:szCs w:val="44"/>
        </w:rPr>
      </w:pPr>
      <w:r w:rsidRPr="00511CC8">
        <w:rPr>
          <w:rFonts w:ascii="宋体" w:hint="eastAsia"/>
          <w:b/>
          <w:bCs/>
          <w:sz w:val="44"/>
          <w:szCs w:val="44"/>
          <w:lang w:val="zh-CN"/>
        </w:rPr>
        <w:t>《</w:t>
      </w:r>
      <w:r w:rsidR="002E4F7D">
        <w:rPr>
          <w:rFonts w:ascii="宋体" w:hint="eastAsia"/>
          <w:b/>
          <w:bCs/>
          <w:sz w:val="44"/>
          <w:szCs w:val="44"/>
          <w:lang w:val="zh-CN"/>
        </w:rPr>
        <w:t>应用</w:t>
      </w:r>
      <w:r>
        <w:rPr>
          <w:rFonts w:ascii="宋体" w:hint="eastAsia"/>
          <w:b/>
          <w:bCs/>
          <w:sz w:val="44"/>
          <w:szCs w:val="44"/>
          <w:lang w:val="zh-CN"/>
        </w:rPr>
        <w:t>回归</w:t>
      </w:r>
      <w:r w:rsidRPr="00647689">
        <w:rPr>
          <w:rFonts w:hint="eastAsia"/>
          <w:b/>
          <w:bCs/>
          <w:sz w:val="44"/>
        </w:rPr>
        <w:t>分析</w:t>
      </w:r>
      <w:r w:rsidRPr="00511CC8">
        <w:rPr>
          <w:rFonts w:ascii="宋体" w:hint="eastAsia"/>
          <w:b/>
          <w:bCs/>
          <w:sz w:val="44"/>
          <w:szCs w:val="44"/>
          <w:lang w:val="zh-CN"/>
        </w:rPr>
        <w:t>》考试大纲</w:t>
      </w:r>
    </w:p>
    <w:p w:rsidR="008D14DA" w:rsidRPr="008D14DA" w:rsidRDefault="008D14DA" w:rsidP="008D14DA">
      <w:pPr>
        <w:snapToGrid w:val="0"/>
        <w:spacing w:line="312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该</w:t>
      </w:r>
      <w:r w:rsidRPr="008D14DA">
        <w:rPr>
          <w:rFonts w:ascii="楷体_GB2312" w:eastAsia="楷体_GB2312" w:hint="eastAsia"/>
          <w:sz w:val="24"/>
        </w:rPr>
        <w:t>考试大纲适用于河南理工大学应用统计</w:t>
      </w:r>
      <w:r>
        <w:rPr>
          <w:rFonts w:ascii="楷体_GB2312" w:eastAsia="楷体_GB2312" w:hint="eastAsia"/>
          <w:sz w:val="24"/>
        </w:rPr>
        <w:t>专业硕士研究生入学考试</w:t>
      </w:r>
    </w:p>
    <w:p w:rsidR="001C03AA" w:rsidRPr="0095579F" w:rsidRDefault="00335B95" w:rsidP="001C03AA">
      <w:pPr>
        <w:snapToGrid w:val="0"/>
        <w:spacing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5579F">
        <w:rPr>
          <w:rFonts w:asciiTheme="minorEastAsia" w:eastAsiaTheme="minorEastAsia" w:hAnsiTheme="minorEastAsia" w:hint="eastAsia"/>
          <w:b/>
          <w:sz w:val="28"/>
          <w:szCs w:val="28"/>
        </w:rPr>
        <w:t>一、课程的性质与课程设置目的</w:t>
      </w:r>
      <w:r w:rsidR="001C03AA" w:rsidRPr="0095579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回归分析作为统计学</w:t>
      </w:r>
      <w:r w:rsidR="005B6C63">
        <w:rPr>
          <w:rFonts w:asciiTheme="minorEastAsia" w:eastAsiaTheme="minorEastAsia" w:hAnsiTheme="minorEastAsia" w:hint="eastAsia"/>
          <w:bCs/>
          <w:sz w:val="24"/>
        </w:rPr>
        <w:t>的重要分支，在自然科学、管理科学和社会经济等领域有着非常广泛的应用。该课程的主要内容有</w:t>
      </w:r>
      <w:r w:rsidRPr="001C03AA">
        <w:rPr>
          <w:rFonts w:asciiTheme="minorEastAsia" w:eastAsiaTheme="minorEastAsia" w:hAnsiTheme="minorEastAsia" w:hint="eastAsia"/>
          <w:bCs/>
          <w:sz w:val="24"/>
        </w:rPr>
        <w:t>:一元线性回归、多元线性回归，逐步回归</w:t>
      </w:r>
      <w:r w:rsidR="005B6C63">
        <w:rPr>
          <w:rFonts w:asciiTheme="minorEastAsia" w:eastAsiaTheme="minorEastAsia" w:hAnsiTheme="minorEastAsia" w:hint="eastAsia"/>
          <w:bCs/>
          <w:sz w:val="24"/>
        </w:rPr>
        <w:t>、多重共线性的情形及其处理、岭回归等</w:t>
      </w:r>
      <w:r w:rsidRPr="001C03AA">
        <w:rPr>
          <w:rFonts w:asciiTheme="minorEastAsia" w:eastAsiaTheme="minorEastAsia" w:hAnsiTheme="minorEastAsia" w:hint="eastAsia"/>
          <w:bCs/>
          <w:sz w:val="24"/>
        </w:rPr>
        <w:t>。为多元统计分析和统计预测的学习</w:t>
      </w:r>
      <w:r w:rsidR="005B6C63">
        <w:rPr>
          <w:rFonts w:asciiTheme="minorEastAsia" w:eastAsiaTheme="minorEastAsia" w:hAnsiTheme="minorEastAsia" w:hint="eastAsia"/>
          <w:bCs/>
          <w:sz w:val="24"/>
        </w:rPr>
        <w:t>奠定基础</w:t>
      </w:r>
      <w:r w:rsidRPr="001C03AA">
        <w:rPr>
          <w:rFonts w:asciiTheme="minorEastAsia" w:eastAsiaTheme="minorEastAsia" w:hAnsiTheme="minorEastAsia" w:hint="eastAsia"/>
          <w:bCs/>
          <w:sz w:val="24"/>
        </w:rPr>
        <w:t>。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回归分析研究具有相关关系的变量间的统计规律性，通过对本课程的系统学习，让学生获得回归分析的基本知识，掌握基本应用技能。要求学生掌握用经典的线性回归分析建模</w:t>
      </w:r>
      <w:r w:rsidR="005B6C63">
        <w:rPr>
          <w:rFonts w:asciiTheme="minorEastAsia" w:eastAsiaTheme="minorEastAsia" w:hAnsiTheme="minorEastAsia" w:hint="eastAsia"/>
          <w:bCs/>
          <w:sz w:val="24"/>
        </w:rPr>
        <w:t>的方法，掌握回归诊断的方法，并利用相关知识和方法解决现实中的</w:t>
      </w:r>
      <w:r w:rsidRPr="001C03AA">
        <w:rPr>
          <w:rFonts w:asciiTheme="minorEastAsia" w:eastAsiaTheme="minorEastAsia" w:hAnsiTheme="minorEastAsia" w:hint="eastAsia"/>
          <w:bCs/>
          <w:sz w:val="24"/>
        </w:rPr>
        <w:t>问题。 </w:t>
      </w:r>
    </w:p>
    <w:p w:rsidR="001C03AA" w:rsidRPr="0095579F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5579F">
        <w:rPr>
          <w:rFonts w:asciiTheme="minorEastAsia" w:eastAsiaTheme="minorEastAsia" w:hAnsiTheme="minorEastAsia" w:hint="eastAsia"/>
          <w:b/>
          <w:sz w:val="28"/>
          <w:szCs w:val="28"/>
        </w:rPr>
        <w:t>二、课程</w:t>
      </w:r>
      <w:r w:rsidR="00602E35" w:rsidRPr="0095579F">
        <w:rPr>
          <w:rFonts w:asciiTheme="minorEastAsia" w:eastAsiaTheme="minorEastAsia" w:hAnsiTheme="minorEastAsia" w:hint="eastAsia"/>
          <w:b/>
          <w:sz w:val="28"/>
          <w:szCs w:val="28"/>
        </w:rPr>
        <w:t>考核</w:t>
      </w:r>
      <w:r w:rsidRPr="0095579F">
        <w:rPr>
          <w:rFonts w:asciiTheme="minorEastAsia" w:eastAsiaTheme="minorEastAsia" w:hAnsiTheme="minorEastAsia" w:hint="eastAsia"/>
          <w:b/>
          <w:sz w:val="28"/>
          <w:szCs w:val="28"/>
        </w:rPr>
        <w:t>内容与考核目标：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第一章</w:t>
      </w:r>
      <w:r>
        <w:rPr>
          <w:rFonts w:asciiTheme="minorEastAsia" w:eastAsiaTheme="minorEastAsia" w:hAnsiTheme="minor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回归分析概述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1.1 变量间的统计关系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1.2 回归方程与回归名称的由来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1.3 回归分析的主要内容及其一般模型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1.4 建立实际问题回归模型的过程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1.5 回归分析应用与发展述评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[要求与说明]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1、了解回归分析的发展史； 2、了解回归分析的研究内容。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第二章</w:t>
      </w:r>
      <w:r>
        <w:rPr>
          <w:rFonts w:asciiTheme="minorEastAsia" w:eastAsiaTheme="minorEastAsia" w:hAnsiTheme="minor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一元线性回归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2.1 一元线性回归模型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2.2 参数</w:t>
      </w:r>
      <w:r w:rsidRPr="001C03AA">
        <w:rPr>
          <w:rFonts w:asciiTheme="minorEastAsia" w:eastAsiaTheme="minorEastAsia" w:hAnsiTheme="minorEastAsia" w:hint="eastAsia"/>
          <w:bCs/>
          <w:i/>
          <w:sz w:val="24"/>
        </w:rPr>
        <w:t>β</w:t>
      </w:r>
      <w:r w:rsidRPr="001C03AA">
        <w:rPr>
          <w:rFonts w:asciiTheme="minorEastAsia" w:eastAsiaTheme="minorEastAsia" w:hAnsiTheme="minorEastAsia" w:hint="eastAsia"/>
          <w:bCs/>
          <w:sz w:val="24"/>
          <w:vertAlign w:val="subscript"/>
        </w:rPr>
        <w:t>0</w:t>
      </w:r>
      <w:r w:rsidRPr="001C03AA">
        <w:rPr>
          <w:rFonts w:asciiTheme="minorEastAsia" w:eastAsiaTheme="minorEastAsia" w:hAnsiTheme="minorEastAsia" w:hint="eastAsia"/>
          <w:bCs/>
          <w:sz w:val="24"/>
        </w:rPr>
        <w:t>，</w:t>
      </w:r>
      <w:r w:rsidRPr="001C03AA">
        <w:rPr>
          <w:rFonts w:asciiTheme="minorEastAsia" w:eastAsiaTheme="minorEastAsia" w:hAnsiTheme="minorEastAsia" w:hint="eastAsia"/>
          <w:bCs/>
          <w:i/>
          <w:sz w:val="24"/>
        </w:rPr>
        <w:t>β</w:t>
      </w:r>
      <w:r w:rsidRPr="001C03AA">
        <w:rPr>
          <w:rFonts w:asciiTheme="minorEastAsia" w:eastAsiaTheme="minorEastAsia" w:hAnsiTheme="minorEastAsia" w:hint="eastAsia"/>
          <w:bCs/>
          <w:sz w:val="24"/>
          <w:vertAlign w:val="subscript"/>
        </w:rPr>
        <w:t>1</w:t>
      </w:r>
      <w:r w:rsidRPr="001C03AA">
        <w:rPr>
          <w:rFonts w:asciiTheme="minorEastAsia" w:eastAsiaTheme="minorEastAsia" w:hAnsiTheme="minorEastAsia" w:hint="eastAsia"/>
          <w:bCs/>
          <w:sz w:val="24"/>
        </w:rPr>
        <w:t>的估计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2.3 最小二乘估计的性质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2.4 回归方程的显著性检验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2.5 残差分析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2.6 回归系数的区间估计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2.7 预测和控制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2.8 本章小结与评注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[要求与说明]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lastRenderedPageBreak/>
        <w:t>1、了解一元线性回归模型的概念； 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</w:t>
      </w:r>
      <w:r>
        <w:rPr>
          <w:rFonts w:asciiTheme="minorEastAsia" w:eastAsiaTheme="minorEastAsia" w:hAnsiTheme="minorEastAsia" w:hint="eastAsia"/>
          <w:bCs/>
          <w:sz w:val="24"/>
        </w:rPr>
        <w:t>、</w:t>
      </w:r>
      <w:r w:rsidRPr="001C03AA">
        <w:rPr>
          <w:rFonts w:asciiTheme="minorEastAsia" w:eastAsiaTheme="minorEastAsia" w:hAnsiTheme="minorEastAsia" w:hint="eastAsia"/>
          <w:bCs/>
          <w:sz w:val="24"/>
        </w:rPr>
        <w:t>掌握一元线性回归模型中参数的最小二乘估计及其性质；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3、掌握回归方程的显著性检验；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4、理解回归系数的区间估计；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5、理解残差分析的基本概念和方法；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6、理解回归模型的主要应用、预测和控制等问题。 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第三章</w:t>
      </w:r>
      <w:r>
        <w:rPr>
          <w:rFonts w:asciiTheme="minorEastAsia" w:eastAsiaTheme="minorEastAsia" w:hAnsiTheme="minor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多元线性回归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3.1 多元线性回归模型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3.2 回归参数的估计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3.3 参数估计量的性质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3.4 回归方程的显著性检验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3.5 中心化和标准化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3.6 相关阵与偏相关系数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3.7本章小结与评注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[要求与说明]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1、了解多元线性回归模型的概念及其基本假设；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2、理解并熟练掌握回归参数的最小二乘估计和最大似然估计及其性质； 3、理解回归方程的显著性的F检验及回归系数的t检验。 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第四章</w:t>
      </w:r>
      <w:r>
        <w:rPr>
          <w:rFonts w:asciiTheme="minorEastAsia" w:eastAsiaTheme="minorEastAsia" w:hAnsiTheme="minor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违背基本假设的情况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4.1 异方差性产生的背景和原因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4.2 一元加权最小二乘估计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4.3 多元加权最小二乘估计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4.4 自相关性问题及其处理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4.5 异常值与强影响点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[要求与说明]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1、了解异方差性产生的背景、原因及其带来的影响；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2、理解异方差性的检验；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3、理解并熟练掌握回归参数的加权最小二乘估计；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4、了解自相关性带来的问题及其处理方法。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第五章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自变量选择与逐步回归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5.1 自变量选择对估计和预测的影响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5.2 所有子集回归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5.3 逐步回归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5.4 本章小结与评注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lastRenderedPageBreak/>
        <w:t>[要求与说明]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1、了解</w:t>
      </w:r>
      <w:r w:rsidR="00602E35">
        <w:rPr>
          <w:rFonts w:asciiTheme="minorEastAsia" w:eastAsiaTheme="minorEastAsia" w:hAnsiTheme="minorEastAsia" w:hint="eastAsia"/>
          <w:bCs/>
          <w:sz w:val="24"/>
        </w:rPr>
        <w:t>自变量选择</w:t>
      </w:r>
      <w:r w:rsidRPr="001C03AA">
        <w:rPr>
          <w:rFonts w:asciiTheme="minorEastAsia" w:eastAsiaTheme="minorEastAsia" w:hAnsiTheme="minorEastAsia" w:hint="eastAsia"/>
          <w:bCs/>
          <w:sz w:val="24"/>
        </w:rPr>
        <w:t>对回归参数估计和预测的影响；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2、理解自变量选择常用的3个准则；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3、理解并掌握逐步回归的基本思想及方法。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第六章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多重共线性的情形及其处理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本章内容：多重共线性的概念及其产生的背景和原因；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6</w:t>
      </w:r>
      <w:r w:rsidRPr="001C03AA">
        <w:rPr>
          <w:rFonts w:asciiTheme="minorEastAsia" w:eastAsiaTheme="minorEastAsia" w:hAnsiTheme="minorEastAsia" w:hint="eastAsia"/>
          <w:bCs/>
          <w:sz w:val="24"/>
        </w:rPr>
        <w:t>.1 多重共线性产生的背景和原因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6</w:t>
      </w:r>
      <w:r w:rsidRPr="001C03AA">
        <w:rPr>
          <w:rFonts w:asciiTheme="minorEastAsia" w:eastAsiaTheme="minorEastAsia" w:hAnsiTheme="minorEastAsia" w:hint="eastAsia"/>
          <w:bCs/>
          <w:sz w:val="24"/>
        </w:rPr>
        <w:t>.</w:t>
      </w:r>
      <w:r>
        <w:rPr>
          <w:rFonts w:asciiTheme="minorEastAsia" w:eastAsiaTheme="minorEastAsia" w:hAnsiTheme="minorEastAsia"/>
          <w:bCs/>
          <w:sz w:val="24"/>
        </w:rPr>
        <w:t>2</w:t>
      </w:r>
      <w:r w:rsidRPr="001C03AA">
        <w:rPr>
          <w:rFonts w:asciiTheme="minorEastAsia" w:eastAsiaTheme="minorEastAsia" w:hAnsiTheme="minorEastAsia" w:hint="eastAsia"/>
          <w:bCs/>
          <w:sz w:val="24"/>
        </w:rPr>
        <w:t> 多重共线性对回归模型的影响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6</w:t>
      </w:r>
      <w:r w:rsidRPr="001C03AA">
        <w:rPr>
          <w:rFonts w:asciiTheme="minorEastAsia" w:eastAsiaTheme="minorEastAsia" w:hAnsiTheme="minorEastAsia" w:hint="eastAsia"/>
          <w:bCs/>
          <w:sz w:val="24"/>
        </w:rPr>
        <w:t>.</w:t>
      </w:r>
      <w:r>
        <w:rPr>
          <w:rFonts w:asciiTheme="minorEastAsia" w:eastAsiaTheme="minorEastAsia" w:hAnsiTheme="minorEastAsia"/>
          <w:bCs/>
          <w:sz w:val="24"/>
        </w:rPr>
        <w:t>3</w:t>
      </w:r>
      <w:r w:rsidRPr="001C03AA">
        <w:rPr>
          <w:rFonts w:asciiTheme="minorEastAsia" w:eastAsiaTheme="minorEastAsia" w:hAnsiTheme="minorEastAsia" w:hint="eastAsia"/>
          <w:bCs/>
          <w:sz w:val="24"/>
        </w:rPr>
        <w:t> 多重共线性的诊断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6</w:t>
      </w:r>
      <w:r w:rsidRPr="001C03AA">
        <w:rPr>
          <w:rFonts w:asciiTheme="minorEastAsia" w:eastAsiaTheme="minorEastAsia" w:hAnsiTheme="minorEastAsia" w:hint="eastAsia"/>
          <w:bCs/>
          <w:sz w:val="24"/>
        </w:rPr>
        <w:t>.</w:t>
      </w:r>
      <w:r>
        <w:rPr>
          <w:rFonts w:asciiTheme="minorEastAsia" w:eastAsiaTheme="minorEastAsia" w:hAnsiTheme="minorEastAsia"/>
          <w:bCs/>
          <w:sz w:val="24"/>
        </w:rPr>
        <w:t>4</w:t>
      </w:r>
      <w:r w:rsidRPr="001C03AA">
        <w:rPr>
          <w:rFonts w:asciiTheme="minorEastAsia" w:eastAsiaTheme="minorEastAsia" w:hAnsiTheme="minorEastAsia" w:hint="eastAsia"/>
          <w:bCs/>
          <w:sz w:val="24"/>
        </w:rPr>
        <w:t> 消除多重共线性的方法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6</w:t>
      </w:r>
      <w:r w:rsidRPr="001C03AA">
        <w:rPr>
          <w:rFonts w:asciiTheme="minorEastAsia" w:eastAsiaTheme="minorEastAsia" w:hAnsiTheme="minorEastAsia" w:hint="eastAsia"/>
          <w:bCs/>
          <w:sz w:val="24"/>
        </w:rPr>
        <w:t>.</w:t>
      </w:r>
      <w:r>
        <w:rPr>
          <w:rFonts w:asciiTheme="minorEastAsia" w:eastAsiaTheme="minorEastAsia" w:hAnsiTheme="minorEastAsia"/>
          <w:bCs/>
          <w:sz w:val="24"/>
        </w:rPr>
        <w:t>5</w:t>
      </w:r>
      <w:r w:rsidRPr="001C03AA">
        <w:rPr>
          <w:rFonts w:asciiTheme="minorEastAsia" w:eastAsiaTheme="minorEastAsia" w:hAnsiTheme="minorEastAsia" w:hint="eastAsia"/>
          <w:bCs/>
          <w:sz w:val="24"/>
        </w:rPr>
        <w:t> 主成分回归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6</w:t>
      </w:r>
      <w:r w:rsidRPr="001C03AA">
        <w:rPr>
          <w:rFonts w:asciiTheme="minorEastAsia" w:eastAsiaTheme="minorEastAsia" w:hAnsiTheme="minorEastAsia" w:hint="eastAsia"/>
          <w:bCs/>
          <w:sz w:val="24"/>
        </w:rPr>
        <w:t>.</w:t>
      </w:r>
      <w:r>
        <w:rPr>
          <w:rFonts w:asciiTheme="minorEastAsia" w:eastAsiaTheme="minorEastAsia" w:hAnsiTheme="minorEastAsia"/>
          <w:bCs/>
          <w:sz w:val="24"/>
        </w:rPr>
        <w:t>6</w:t>
      </w:r>
      <w:r w:rsidRPr="001C03AA">
        <w:rPr>
          <w:rFonts w:asciiTheme="minorEastAsia" w:eastAsiaTheme="minorEastAsia" w:hAnsiTheme="minorEastAsia" w:hint="eastAsia"/>
          <w:bCs/>
          <w:sz w:val="24"/>
        </w:rPr>
        <w:t> 本章小结与评注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[要求与说明]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1、了解多重共线性的概念、产生基本的背景和原因；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2、理解多重共线性对回归模型的影响； 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3、理解多重共线性的诊断方法及消除方法。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第七章</w:t>
      </w:r>
      <w:r>
        <w:rPr>
          <w:rFonts w:asciiTheme="minorEastAsia" w:eastAsiaTheme="minorEastAsia" w:hAnsiTheme="minor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岭回归</w:t>
      </w:r>
    </w:p>
    <w:p w:rsidR="001C03AA" w:rsidRPr="001C03AA" w:rsidRDefault="001C03AA" w:rsidP="001C03AA">
      <w:pPr>
        <w:tabs>
          <w:tab w:val="left" w:pos="4380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/>
          <w:bCs/>
          <w:sz w:val="24"/>
        </w:rPr>
        <w:t>7.</w:t>
      </w:r>
      <w:r>
        <w:rPr>
          <w:rFonts w:asciiTheme="minorEastAsia" w:eastAsiaTheme="minorEastAsia" w:hAnsiTheme="minorEastAsia" w:hint="eastAsia"/>
          <w:bCs/>
          <w:sz w:val="24"/>
        </w:rPr>
        <w:t xml:space="preserve">1  </w:t>
      </w:r>
      <w:r w:rsidRPr="001C03AA">
        <w:rPr>
          <w:rFonts w:asciiTheme="minorEastAsia" w:eastAsiaTheme="minorEastAsia" w:hAnsiTheme="minorEastAsia" w:hint="eastAsia"/>
          <w:bCs/>
          <w:sz w:val="24"/>
        </w:rPr>
        <w:t xml:space="preserve">岭回归估计的定义 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 xml:space="preserve">7.2  </w:t>
      </w:r>
      <w:r w:rsidRPr="001C03AA">
        <w:rPr>
          <w:rFonts w:asciiTheme="minorEastAsia" w:eastAsiaTheme="minorEastAsia" w:hAnsiTheme="minorEastAsia" w:hint="eastAsia"/>
          <w:bCs/>
          <w:sz w:val="24"/>
        </w:rPr>
        <w:t xml:space="preserve">岭回归估计的性质 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 xml:space="preserve">7.3 </w:t>
      </w:r>
      <w:r w:rsidRPr="001C03AA">
        <w:rPr>
          <w:rFonts w:asciiTheme="minorEastAsia" w:eastAsiaTheme="minorEastAsia" w:hAnsiTheme="minor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岭迹分析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 xml:space="preserve">7.4  </w:t>
      </w:r>
      <w:r w:rsidRPr="001C03AA">
        <w:rPr>
          <w:rFonts w:asciiTheme="minorEastAsia" w:eastAsiaTheme="minorEastAsia" w:hAnsiTheme="minorEastAsia" w:hint="eastAsia"/>
          <w:bCs/>
          <w:sz w:val="24"/>
        </w:rPr>
        <w:t>岭参数</w:t>
      </w:r>
      <w:r w:rsidRPr="001C03AA">
        <w:rPr>
          <w:rFonts w:asciiTheme="minorEastAsia" w:eastAsiaTheme="minorEastAsia" w:hAnsiTheme="minorEastAsia"/>
          <w:bCs/>
          <w:i/>
          <w:iCs/>
          <w:sz w:val="24"/>
        </w:rPr>
        <w:t>k</w:t>
      </w:r>
      <w:r w:rsidRPr="001C03AA">
        <w:rPr>
          <w:rFonts w:asciiTheme="minorEastAsia" w:eastAsiaTheme="minorEastAsia" w:hAnsiTheme="minorEastAsia" w:hint="eastAsia"/>
          <w:bCs/>
          <w:sz w:val="24"/>
        </w:rPr>
        <w:t>的选择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 xml:space="preserve">7.5  </w:t>
      </w:r>
      <w:r w:rsidRPr="001C03AA">
        <w:rPr>
          <w:rFonts w:asciiTheme="minorEastAsia" w:eastAsiaTheme="minorEastAsia" w:hAnsiTheme="minorEastAsia" w:hint="eastAsia"/>
          <w:bCs/>
          <w:sz w:val="24"/>
        </w:rPr>
        <w:t>用岭回归选择变量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 xml:space="preserve">7.6  </w:t>
      </w:r>
      <w:r w:rsidRPr="001C03AA">
        <w:rPr>
          <w:rFonts w:asciiTheme="minorEastAsia" w:eastAsiaTheme="minorEastAsia" w:hAnsiTheme="minorEastAsia" w:hint="eastAsia"/>
          <w:bCs/>
          <w:sz w:val="24"/>
        </w:rPr>
        <w:t>本章小结与评注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[要求与说明]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1、掌握岭回归的定义及其统计思想；  </w:t>
      </w:r>
    </w:p>
    <w:p w:rsid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2、掌握岭回归估计的性质。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3、理解岭参数k的选择方法。 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</w:t>
      </w:r>
      <w:r w:rsidR="0008291D">
        <w:rPr>
          <w:rFonts w:asciiTheme="minorEastAsia" w:eastAsiaTheme="minorEastAsia" w:hAnsiTheme="minorEastAsia" w:hint="eastAsia"/>
          <w:bCs/>
          <w:sz w:val="24"/>
        </w:rPr>
        <w:t>八</w:t>
      </w:r>
      <w:r w:rsidRPr="001C03AA">
        <w:rPr>
          <w:rFonts w:asciiTheme="minorEastAsia" w:eastAsiaTheme="minorEastAsia" w:hAnsiTheme="minorEastAsia" w:hint="eastAsia"/>
          <w:bCs/>
          <w:sz w:val="24"/>
        </w:rPr>
        <w:t>章</w:t>
      </w:r>
      <w:r>
        <w:rPr>
          <w:rFonts w:asciiTheme="minorEastAsia" w:eastAsiaTheme="minorEastAsia" w:hAnsiTheme="minorEastAsia"/>
          <w:bCs/>
          <w:sz w:val="24"/>
        </w:rPr>
        <w:t xml:space="preserve"> </w:t>
      </w:r>
      <w:r w:rsidR="0008291D">
        <w:rPr>
          <w:rFonts w:asciiTheme="minorEastAsia" w:eastAsiaTheme="minorEastAsia" w:hAnsiTheme="minorEastAsia" w:hint="eastAsia"/>
          <w:bCs/>
          <w:sz w:val="24"/>
        </w:rPr>
        <w:t>主成分</w:t>
      </w:r>
      <w:r w:rsidRPr="001C03AA">
        <w:rPr>
          <w:rFonts w:asciiTheme="minorEastAsia" w:eastAsiaTheme="minorEastAsia" w:hAnsiTheme="minorEastAsia" w:hint="eastAsia"/>
          <w:bCs/>
          <w:sz w:val="24"/>
        </w:rPr>
        <w:t>回归</w:t>
      </w:r>
      <w:r w:rsidR="0008291D">
        <w:rPr>
          <w:rFonts w:asciiTheme="minorEastAsia" w:eastAsiaTheme="minorEastAsia" w:hAnsiTheme="minorEastAsia" w:hint="eastAsia"/>
          <w:bCs/>
          <w:sz w:val="24"/>
        </w:rPr>
        <w:t>与</w:t>
      </w:r>
      <w:r w:rsidR="003E39C2">
        <w:rPr>
          <w:rFonts w:asciiTheme="minorEastAsia" w:eastAsiaTheme="minorEastAsia" w:hAnsiTheme="minorEastAsia" w:hint="eastAsia"/>
          <w:bCs/>
          <w:sz w:val="24"/>
        </w:rPr>
        <w:t>偏最小二乘</w:t>
      </w:r>
    </w:p>
    <w:p w:rsidR="001C03AA" w:rsidRPr="001C03AA" w:rsidRDefault="003E39C2" w:rsidP="001C03AA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8</w:t>
      </w:r>
      <w:r w:rsidR="001C03AA" w:rsidRPr="001C03AA">
        <w:rPr>
          <w:rFonts w:asciiTheme="minorEastAsia" w:eastAsiaTheme="minorEastAsia" w:hAnsiTheme="minorEastAsia"/>
          <w:bCs/>
          <w:sz w:val="24"/>
        </w:rPr>
        <w:t xml:space="preserve">.1  </w:t>
      </w:r>
      <w:r>
        <w:rPr>
          <w:rFonts w:asciiTheme="minorEastAsia" w:eastAsiaTheme="minorEastAsia" w:hAnsiTheme="minorEastAsia" w:hint="eastAsia"/>
          <w:bCs/>
          <w:sz w:val="24"/>
        </w:rPr>
        <w:t>主成分</w:t>
      </w:r>
      <w:r w:rsidR="001C03AA" w:rsidRPr="001C03AA">
        <w:rPr>
          <w:rFonts w:asciiTheme="minorEastAsia" w:eastAsiaTheme="minorEastAsia" w:hAnsiTheme="minorEastAsia" w:hint="eastAsia"/>
          <w:bCs/>
          <w:sz w:val="24"/>
        </w:rPr>
        <w:t>回归</w:t>
      </w:r>
    </w:p>
    <w:p w:rsidR="001C03AA" w:rsidRPr="001C03AA" w:rsidRDefault="003E39C2" w:rsidP="001C03AA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8</w:t>
      </w:r>
      <w:r w:rsidR="001C03AA" w:rsidRPr="001C03AA">
        <w:rPr>
          <w:rFonts w:asciiTheme="minorEastAsia" w:eastAsiaTheme="minorEastAsia" w:hAnsiTheme="minorEastAsia"/>
          <w:bCs/>
          <w:sz w:val="24"/>
        </w:rPr>
        <w:t xml:space="preserve">.2  </w:t>
      </w:r>
      <w:r>
        <w:rPr>
          <w:rFonts w:asciiTheme="minorEastAsia" w:eastAsiaTheme="minorEastAsia" w:hAnsiTheme="minorEastAsia" w:hint="eastAsia"/>
          <w:bCs/>
          <w:sz w:val="24"/>
        </w:rPr>
        <w:t>偏最小二乘</w:t>
      </w:r>
    </w:p>
    <w:p w:rsidR="001C03AA" w:rsidRPr="001C03AA" w:rsidRDefault="003E39C2" w:rsidP="001C03AA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8</w:t>
      </w:r>
      <w:r w:rsidR="001C03AA" w:rsidRPr="001C03AA">
        <w:rPr>
          <w:rFonts w:asciiTheme="minorEastAsia" w:eastAsiaTheme="minorEastAsia" w:hAnsiTheme="minorEastAsia"/>
          <w:bCs/>
          <w:sz w:val="24"/>
        </w:rPr>
        <w:t>.</w:t>
      </w:r>
      <w:r>
        <w:rPr>
          <w:rFonts w:asciiTheme="minorEastAsia" w:eastAsiaTheme="minorEastAsia" w:hAnsiTheme="minorEastAsia"/>
          <w:bCs/>
          <w:sz w:val="24"/>
        </w:rPr>
        <w:t>3</w:t>
      </w:r>
      <w:r w:rsidR="001C03AA" w:rsidRPr="001C03AA">
        <w:rPr>
          <w:rFonts w:asciiTheme="minorEastAsia" w:eastAsiaTheme="minorEastAsia" w:hAnsiTheme="minorEastAsia"/>
          <w:bCs/>
          <w:sz w:val="24"/>
        </w:rPr>
        <w:t xml:space="preserve">  </w:t>
      </w:r>
      <w:r w:rsidR="001C03AA" w:rsidRPr="001C03AA">
        <w:rPr>
          <w:rFonts w:asciiTheme="minorEastAsia" w:eastAsiaTheme="minorEastAsia" w:hAnsiTheme="minorEastAsia" w:hint="eastAsia"/>
          <w:bCs/>
          <w:sz w:val="24"/>
        </w:rPr>
        <w:t>本章小结与评注</w:t>
      </w:r>
    </w:p>
    <w:p w:rsidR="001C03AA" w:rsidRPr="001C03AA" w:rsidRDefault="001C03AA" w:rsidP="001C03AA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[要求与说明] </w:t>
      </w:r>
    </w:p>
    <w:p w:rsidR="001C03AA" w:rsidRDefault="001C03AA" w:rsidP="001C03AA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1、理解</w:t>
      </w:r>
      <w:r w:rsidR="003E39C2">
        <w:rPr>
          <w:rFonts w:asciiTheme="minorEastAsia" w:eastAsiaTheme="minorEastAsia" w:hAnsiTheme="minorEastAsia" w:hint="eastAsia"/>
          <w:bCs/>
          <w:sz w:val="24"/>
        </w:rPr>
        <w:t>主成分</w:t>
      </w:r>
      <w:r w:rsidR="003E39C2" w:rsidRPr="001C03AA">
        <w:rPr>
          <w:rFonts w:asciiTheme="minorEastAsia" w:eastAsiaTheme="minorEastAsia" w:hAnsiTheme="minorEastAsia" w:hint="eastAsia"/>
          <w:bCs/>
          <w:sz w:val="24"/>
        </w:rPr>
        <w:t>回归</w:t>
      </w:r>
      <w:r w:rsidR="003E39C2">
        <w:rPr>
          <w:rFonts w:asciiTheme="minorEastAsia" w:eastAsiaTheme="minorEastAsia" w:hAnsiTheme="minorEastAsia" w:hint="eastAsia"/>
          <w:bCs/>
          <w:sz w:val="24"/>
        </w:rPr>
        <w:t>与偏最小二乘。</w:t>
      </w:r>
      <w:r w:rsidRPr="001C03AA">
        <w:rPr>
          <w:rFonts w:asciiTheme="minorEastAsia" w:eastAsiaTheme="minorEastAsia" w:hAnsiTheme="minorEastAsia" w:hint="eastAsia"/>
          <w:bCs/>
          <w:sz w:val="24"/>
        </w:rPr>
        <w:t>  </w:t>
      </w:r>
    </w:p>
    <w:p w:rsidR="0008291D" w:rsidRPr="001C03AA" w:rsidRDefault="0008291D" w:rsidP="0008291D">
      <w:pPr>
        <w:tabs>
          <w:tab w:val="left" w:pos="4859"/>
        </w:tabs>
        <w:spacing w:line="312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第</w:t>
      </w:r>
      <w:r>
        <w:rPr>
          <w:rFonts w:asciiTheme="minorEastAsia" w:eastAsiaTheme="minorEastAsia" w:hAnsiTheme="minorEastAsia" w:hint="eastAsia"/>
          <w:bCs/>
          <w:sz w:val="24"/>
        </w:rPr>
        <w:t>九</w:t>
      </w:r>
      <w:r w:rsidRPr="001C03AA">
        <w:rPr>
          <w:rFonts w:asciiTheme="minorEastAsia" w:eastAsiaTheme="minorEastAsia" w:hAnsiTheme="minorEastAsia" w:hint="eastAsia"/>
          <w:bCs/>
          <w:sz w:val="24"/>
        </w:rPr>
        <w:t>章</w:t>
      </w:r>
      <w:r>
        <w:rPr>
          <w:rFonts w:asciiTheme="minorEastAsia" w:eastAsiaTheme="minorEastAsia" w:hAnsiTheme="minorEastAsia"/>
          <w:bCs/>
          <w:sz w:val="24"/>
        </w:rPr>
        <w:t xml:space="preserve"> </w:t>
      </w:r>
      <w:r w:rsidRPr="001C03AA">
        <w:rPr>
          <w:rFonts w:asciiTheme="minorEastAsia" w:eastAsiaTheme="minorEastAsia" w:hAnsiTheme="minorEastAsia" w:hint="eastAsia"/>
          <w:bCs/>
          <w:sz w:val="24"/>
        </w:rPr>
        <w:t>非线性回归</w:t>
      </w:r>
    </w:p>
    <w:p w:rsidR="0008291D" w:rsidRPr="001C03AA" w:rsidRDefault="0008291D" w:rsidP="0008291D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lastRenderedPageBreak/>
        <w:t>9</w:t>
      </w:r>
      <w:r w:rsidRPr="001C03AA">
        <w:rPr>
          <w:rFonts w:asciiTheme="minorEastAsia" w:eastAsiaTheme="minorEastAsia" w:hAnsiTheme="minorEastAsia"/>
          <w:bCs/>
          <w:sz w:val="24"/>
        </w:rPr>
        <w:t xml:space="preserve">.1  </w:t>
      </w:r>
      <w:r w:rsidRPr="001C03AA">
        <w:rPr>
          <w:rFonts w:asciiTheme="minorEastAsia" w:eastAsiaTheme="minorEastAsia" w:hAnsiTheme="minorEastAsia" w:hint="eastAsia"/>
          <w:bCs/>
          <w:sz w:val="24"/>
        </w:rPr>
        <w:t>可化为线性回归的曲线回归</w:t>
      </w:r>
    </w:p>
    <w:p w:rsidR="0008291D" w:rsidRPr="001C03AA" w:rsidRDefault="0008291D" w:rsidP="0008291D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9</w:t>
      </w:r>
      <w:r w:rsidRPr="001C03AA">
        <w:rPr>
          <w:rFonts w:asciiTheme="minorEastAsia" w:eastAsiaTheme="minorEastAsia" w:hAnsiTheme="minorEastAsia"/>
          <w:bCs/>
          <w:sz w:val="24"/>
        </w:rPr>
        <w:t xml:space="preserve">.2  </w:t>
      </w:r>
      <w:r w:rsidRPr="001C03AA">
        <w:rPr>
          <w:rFonts w:asciiTheme="minorEastAsia" w:eastAsiaTheme="minorEastAsia" w:hAnsiTheme="minorEastAsia" w:hint="eastAsia"/>
          <w:bCs/>
          <w:sz w:val="24"/>
        </w:rPr>
        <w:t>多项式回归</w:t>
      </w:r>
    </w:p>
    <w:p w:rsidR="0008291D" w:rsidRPr="001C03AA" w:rsidRDefault="0008291D" w:rsidP="0008291D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9</w:t>
      </w:r>
      <w:r w:rsidRPr="001C03AA">
        <w:rPr>
          <w:rFonts w:asciiTheme="minorEastAsia" w:eastAsiaTheme="minorEastAsia" w:hAnsiTheme="minorEastAsia"/>
          <w:bCs/>
          <w:sz w:val="24"/>
        </w:rPr>
        <w:t xml:space="preserve">.3  </w:t>
      </w:r>
      <w:r w:rsidRPr="001C03AA">
        <w:rPr>
          <w:rFonts w:asciiTheme="minorEastAsia" w:eastAsiaTheme="minorEastAsia" w:hAnsiTheme="minorEastAsia" w:hint="eastAsia"/>
          <w:bCs/>
          <w:sz w:val="24"/>
        </w:rPr>
        <w:t>非线性模型</w:t>
      </w:r>
    </w:p>
    <w:p w:rsidR="0008291D" w:rsidRPr="001C03AA" w:rsidRDefault="0008291D" w:rsidP="0008291D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9</w:t>
      </w:r>
      <w:r w:rsidRPr="001C03AA">
        <w:rPr>
          <w:rFonts w:asciiTheme="minorEastAsia" w:eastAsiaTheme="minorEastAsia" w:hAnsiTheme="minorEastAsia"/>
          <w:bCs/>
          <w:sz w:val="24"/>
        </w:rPr>
        <w:t xml:space="preserve">.4  </w:t>
      </w:r>
      <w:r w:rsidRPr="001C03AA">
        <w:rPr>
          <w:rFonts w:asciiTheme="minorEastAsia" w:eastAsiaTheme="minorEastAsia" w:hAnsiTheme="minorEastAsia" w:hint="eastAsia"/>
          <w:bCs/>
          <w:sz w:val="24"/>
        </w:rPr>
        <w:t>本章小结与评注</w:t>
      </w:r>
    </w:p>
    <w:p w:rsidR="0008291D" w:rsidRPr="001C03AA" w:rsidRDefault="0008291D" w:rsidP="0008291D">
      <w:pPr>
        <w:tabs>
          <w:tab w:val="left" w:pos="4859"/>
        </w:tabs>
        <w:spacing w:line="312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[要求与说明] </w:t>
      </w:r>
    </w:p>
    <w:p w:rsidR="0008291D" w:rsidRDefault="0008291D" w:rsidP="0008291D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1、理解曲线回归化为线性回归的基本思想及方法；  </w:t>
      </w:r>
    </w:p>
    <w:p w:rsidR="0008291D" w:rsidRDefault="0008291D" w:rsidP="0008291D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2、理解多项式回归的基本概念及其应用； </w:t>
      </w:r>
    </w:p>
    <w:p w:rsidR="0008291D" w:rsidRPr="001C03AA" w:rsidRDefault="0008291D" w:rsidP="0008291D">
      <w:pPr>
        <w:tabs>
          <w:tab w:val="left" w:pos="4859"/>
        </w:tabs>
        <w:spacing w:line="312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1C03AA">
        <w:rPr>
          <w:rFonts w:asciiTheme="minorEastAsia" w:eastAsiaTheme="minorEastAsia" w:hAnsiTheme="minorEastAsia" w:hint="eastAsia"/>
          <w:bCs/>
          <w:sz w:val="24"/>
        </w:rPr>
        <w:t>3、了解非线性模型的定义及其应用。</w:t>
      </w:r>
    </w:p>
    <w:p w:rsidR="0095579F" w:rsidRPr="00D56023" w:rsidRDefault="0095579F" w:rsidP="0095579F">
      <w:pPr>
        <w:adjustRightInd w:val="0"/>
        <w:snapToGrid w:val="0"/>
        <w:spacing w:beforeLines="50" w:before="156" w:line="300" w:lineRule="auto"/>
        <w:rPr>
          <w:rFonts w:ascii="宋体" w:hAnsi="宋体"/>
          <w:b/>
          <w:sz w:val="28"/>
          <w:szCs w:val="28"/>
        </w:rPr>
      </w:pPr>
      <w:r w:rsidRPr="00D56023">
        <w:rPr>
          <w:rFonts w:ascii="宋体" w:hAnsi="宋体" w:hint="eastAsia"/>
          <w:b/>
          <w:sz w:val="28"/>
          <w:szCs w:val="28"/>
        </w:rPr>
        <w:t>三、参考书目</w:t>
      </w:r>
    </w:p>
    <w:p w:rsidR="0095579F" w:rsidRPr="00502FDF" w:rsidRDefault="0095579F" w:rsidP="0095579F">
      <w:pPr>
        <w:spacing w:line="360" w:lineRule="exact"/>
        <w:ind w:firstLineChars="200" w:firstLine="480"/>
        <w:rPr>
          <w:rFonts w:ascii="等线" w:hAnsi="等线"/>
          <w:sz w:val="24"/>
        </w:rPr>
      </w:pPr>
      <w:r w:rsidRPr="00502FDF">
        <w:rPr>
          <w:rFonts w:ascii="等线" w:hAnsi="等线" w:hint="eastAsia"/>
          <w:sz w:val="24"/>
        </w:rPr>
        <w:t>1</w:t>
      </w:r>
      <w:r w:rsidRPr="00502FDF">
        <w:rPr>
          <w:rFonts w:ascii="等线" w:hAnsi="等线" w:hint="eastAsia"/>
          <w:sz w:val="24"/>
        </w:rPr>
        <w:t>．《</w:t>
      </w:r>
      <w:r>
        <w:rPr>
          <w:rFonts w:ascii="等线" w:hAnsi="等线" w:hint="eastAsia"/>
          <w:sz w:val="24"/>
        </w:rPr>
        <w:t>应用回归分析</w:t>
      </w:r>
      <w:r w:rsidRPr="00502FDF">
        <w:rPr>
          <w:rFonts w:ascii="等线" w:hAnsi="等线" w:hint="eastAsia"/>
          <w:sz w:val="24"/>
        </w:rPr>
        <w:t>》</w:t>
      </w:r>
      <w:r w:rsidRPr="00502FDF">
        <w:rPr>
          <w:rFonts w:ascii="等线" w:hAnsi="等线" w:hint="eastAsia"/>
          <w:sz w:val="24"/>
        </w:rPr>
        <w:t>(201</w:t>
      </w:r>
      <w:r>
        <w:rPr>
          <w:rFonts w:ascii="等线" w:hAnsi="等线"/>
          <w:sz w:val="24"/>
        </w:rPr>
        <w:t>9</w:t>
      </w:r>
      <w:r w:rsidRPr="00502FDF">
        <w:rPr>
          <w:rFonts w:ascii="等线" w:hAnsi="等线" w:hint="eastAsia"/>
          <w:sz w:val="24"/>
        </w:rPr>
        <w:t>年第</w:t>
      </w:r>
      <w:r w:rsidRPr="00502FDF">
        <w:rPr>
          <w:rFonts w:ascii="等线" w:hAnsi="等线" w:hint="eastAsia"/>
          <w:sz w:val="24"/>
        </w:rPr>
        <w:t xml:space="preserve"> </w:t>
      </w:r>
      <w:r>
        <w:rPr>
          <w:rFonts w:ascii="等线" w:hAnsi="等线"/>
          <w:sz w:val="24"/>
        </w:rPr>
        <w:t>5</w:t>
      </w:r>
      <w:r w:rsidRPr="00502FDF">
        <w:rPr>
          <w:rFonts w:ascii="等线" w:hAnsi="等线" w:hint="eastAsia"/>
          <w:sz w:val="24"/>
        </w:rPr>
        <w:t>版</w:t>
      </w:r>
      <w:r w:rsidRPr="00502FDF">
        <w:rPr>
          <w:rFonts w:ascii="等线" w:hAnsi="等线" w:hint="eastAsia"/>
          <w:sz w:val="24"/>
        </w:rPr>
        <w:t>)</w:t>
      </w:r>
      <w:r>
        <w:rPr>
          <w:rFonts w:ascii="等线" w:hAnsi="等线" w:hint="eastAsia"/>
          <w:sz w:val="24"/>
        </w:rPr>
        <w:t>，</w:t>
      </w:r>
      <w:r w:rsidRPr="00502FDF">
        <w:rPr>
          <w:rFonts w:ascii="等线" w:hAnsi="等线" w:hint="eastAsia"/>
          <w:sz w:val="24"/>
        </w:rPr>
        <w:t>何晓群，</w:t>
      </w:r>
      <w:r>
        <w:rPr>
          <w:rFonts w:ascii="等线" w:hAnsi="等线" w:hint="eastAsia"/>
          <w:sz w:val="24"/>
        </w:rPr>
        <w:t>刘文卿</w:t>
      </w:r>
      <w:r w:rsidRPr="00502FDF">
        <w:rPr>
          <w:rFonts w:ascii="等线" w:hAnsi="等线" w:hint="eastAsia"/>
          <w:sz w:val="24"/>
        </w:rPr>
        <w:t>编著，中国人民大学出版社</w:t>
      </w:r>
      <w:r w:rsidR="009F7242">
        <w:rPr>
          <w:rFonts w:ascii="等线" w:hAnsi="等线" w:hint="eastAsia"/>
          <w:sz w:val="24"/>
        </w:rPr>
        <w:t>.</w:t>
      </w:r>
      <w:bookmarkStart w:id="0" w:name="_GoBack"/>
      <w:bookmarkEnd w:id="0"/>
    </w:p>
    <w:p w:rsidR="00B94CAA" w:rsidRPr="0095579F" w:rsidRDefault="00B94CAA"/>
    <w:sectPr w:rsidR="00B94CAA" w:rsidRPr="0095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22"/>
    <w:rsid w:val="000527C8"/>
    <w:rsid w:val="0008291D"/>
    <w:rsid w:val="001C03AA"/>
    <w:rsid w:val="00204722"/>
    <w:rsid w:val="002E4F7D"/>
    <w:rsid w:val="00335B95"/>
    <w:rsid w:val="003E39C2"/>
    <w:rsid w:val="005B6C63"/>
    <w:rsid w:val="00602E35"/>
    <w:rsid w:val="00725056"/>
    <w:rsid w:val="008D14DA"/>
    <w:rsid w:val="0095579F"/>
    <w:rsid w:val="009F7242"/>
    <w:rsid w:val="00B639D0"/>
    <w:rsid w:val="00B94CAA"/>
    <w:rsid w:val="00D52CFF"/>
    <w:rsid w:val="00E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FC27"/>
  <w15:chartTrackingRefBased/>
  <w15:docId w15:val="{669B80E0-5EDF-43B4-A96F-5FC95C9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276</Words>
  <Characters>1574</Characters>
  <Application>Microsoft Office Word</Application>
  <DocSecurity>0</DocSecurity>
  <Lines>13</Lines>
  <Paragraphs>3</Paragraphs>
  <ScaleCrop>false</ScaleCrop>
  <Company>Far123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2021-08-29T11:09:00Z</dcterms:created>
  <dcterms:modified xsi:type="dcterms:W3CDTF">2021-08-29T11:39:00Z</dcterms:modified>
</cp:coreProperties>
</file>